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BE6C5" w14:textId="77777777" w:rsidR="00100238" w:rsidRPr="00B45602" w:rsidRDefault="00100238" w:rsidP="00100238">
      <w:pPr>
        <w:tabs>
          <w:tab w:val="left" w:pos="0"/>
        </w:tabs>
        <w:spacing w:after="0" w:line="240" w:lineRule="auto"/>
        <w:jc w:val="right"/>
        <w:rPr>
          <w:rFonts w:ascii="PT Astra Serif" w:hAnsi="PT Astra Serif"/>
          <w:i/>
          <w:iCs/>
          <w:sz w:val="24"/>
          <w:szCs w:val="24"/>
        </w:rPr>
      </w:pPr>
      <w:r w:rsidRPr="00B45602">
        <w:rPr>
          <w:rFonts w:ascii="PT Astra Serif" w:hAnsi="PT Astra Serif"/>
          <w:i/>
          <w:iCs/>
          <w:sz w:val="24"/>
          <w:szCs w:val="24"/>
        </w:rPr>
        <w:t>Проект</w:t>
      </w:r>
    </w:p>
    <w:p w14:paraId="3E40FE1D" w14:textId="77777777" w:rsidR="00100238" w:rsidRPr="00B45602" w:rsidRDefault="00100238" w:rsidP="00100238">
      <w:pPr>
        <w:tabs>
          <w:tab w:val="left" w:pos="0"/>
        </w:tabs>
        <w:spacing w:after="0" w:line="240" w:lineRule="auto"/>
        <w:jc w:val="right"/>
        <w:rPr>
          <w:rFonts w:ascii="PT Astra Serif" w:hAnsi="PT Astra Serif"/>
          <w:sz w:val="26"/>
          <w:szCs w:val="26"/>
        </w:rPr>
      </w:pPr>
    </w:p>
    <w:p w14:paraId="5E61839D" w14:textId="77777777" w:rsidR="00100238" w:rsidRPr="00B45602" w:rsidRDefault="00100238" w:rsidP="00100238">
      <w:pPr>
        <w:tabs>
          <w:tab w:val="left" w:pos="0"/>
        </w:tabs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  <w:lang w:eastAsia="ru-RU"/>
        </w:rPr>
      </w:pPr>
      <w:r w:rsidRPr="00B45602">
        <w:rPr>
          <w:rFonts w:ascii="PT Astra Serif" w:hAnsi="PT Astra Serif"/>
          <w:b/>
          <w:bCs/>
          <w:sz w:val="26"/>
          <w:szCs w:val="26"/>
          <w:lang w:eastAsia="ru-RU"/>
        </w:rPr>
        <w:t>ПРАВИТЕЛЬСТВО РЕСПУБЛИКИ АЛТАЙ</w:t>
      </w:r>
    </w:p>
    <w:p w14:paraId="5E02F925" w14:textId="77777777" w:rsidR="00100238" w:rsidRPr="00B45602" w:rsidRDefault="00100238" w:rsidP="00100238">
      <w:pPr>
        <w:tabs>
          <w:tab w:val="left" w:pos="0"/>
        </w:tabs>
        <w:spacing w:after="0" w:line="240" w:lineRule="auto"/>
        <w:jc w:val="center"/>
        <w:rPr>
          <w:rFonts w:ascii="PT Astra Serif" w:hAnsi="PT Astra Serif"/>
          <w:bCs/>
          <w:sz w:val="26"/>
          <w:szCs w:val="26"/>
          <w:lang w:eastAsia="ru-RU"/>
        </w:rPr>
      </w:pPr>
    </w:p>
    <w:p w14:paraId="331CFBD9" w14:textId="77777777" w:rsidR="00100238" w:rsidRPr="00B45602" w:rsidRDefault="00100238" w:rsidP="00100238">
      <w:pPr>
        <w:tabs>
          <w:tab w:val="left" w:pos="0"/>
        </w:tabs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  <w:lang w:eastAsia="ru-RU"/>
        </w:rPr>
      </w:pPr>
      <w:r w:rsidRPr="00B45602">
        <w:rPr>
          <w:rFonts w:ascii="PT Astra Serif" w:hAnsi="PT Astra Serif"/>
          <w:b/>
          <w:bCs/>
          <w:sz w:val="26"/>
          <w:szCs w:val="26"/>
          <w:lang w:eastAsia="ru-RU"/>
        </w:rPr>
        <w:t>ПОСТАНОВЛЕНИЕ</w:t>
      </w:r>
    </w:p>
    <w:p w14:paraId="79F693E3" w14:textId="77777777" w:rsidR="00100238" w:rsidRPr="00B45602" w:rsidRDefault="00100238" w:rsidP="00100238">
      <w:pPr>
        <w:tabs>
          <w:tab w:val="left" w:pos="0"/>
        </w:tabs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</w:p>
    <w:p w14:paraId="0394666D" w14:textId="77777777" w:rsidR="00100238" w:rsidRPr="00B45602" w:rsidRDefault="00100238" w:rsidP="00100238">
      <w:pPr>
        <w:tabs>
          <w:tab w:val="left" w:pos="0"/>
        </w:tabs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</w:p>
    <w:p w14:paraId="6F2A19EB" w14:textId="77777777" w:rsidR="00100238" w:rsidRPr="00B45602" w:rsidRDefault="00100238" w:rsidP="00100238">
      <w:pPr>
        <w:tabs>
          <w:tab w:val="left" w:pos="0"/>
        </w:tabs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  <w:r w:rsidRPr="00B45602">
        <w:rPr>
          <w:rFonts w:ascii="PT Astra Serif" w:hAnsi="PT Astra Serif"/>
          <w:sz w:val="26"/>
          <w:szCs w:val="26"/>
        </w:rPr>
        <w:t>«___» ___________ 2026 г. № ____</w:t>
      </w:r>
    </w:p>
    <w:p w14:paraId="3D3140A9" w14:textId="77777777" w:rsidR="00100238" w:rsidRPr="00B45602" w:rsidRDefault="00100238" w:rsidP="00100238">
      <w:pPr>
        <w:tabs>
          <w:tab w:val="left" w:pos="0"/>
        </w:tabs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</w:p>
    <w:p w14:paraId="258A69A4" w14:textId="77777777" w:rsidR="00100238" w:rsidRPr="00B45602" w:rsidRDefault="00100238" w:rsidP="00100238">
      <w:pPr>
        <w:tabs>
          <w:tab w:val="left" w:pos="0"/>
        </w:tabs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  <w:r w:rsidRPr="00B45602">
        <w:rPr>
          <w:rFonts w:ascii="PT Astra Serif" w:hAnsi="PT Astra Serif"/>
          <w:sz w:val="26"/>
          <w:szCs w:val="26"/>
        </w:rPr>
        <w:t>г. Горно-Алтайск</w:t>
      </w:r>
    </w:p>
    <w:p w14:paraId="2E56A5A8" w14:textId="725FB7BC" w:rsidR="00100238" w:rsidRPr="00B45602" w:rsidRDefault="00100238" w:rsidP="00BA1B27">
      <w:pPr>
        <w:tabs>
          <w:tab w:val="left" w:pos="0"/>
        </w:tabs>
        <w:spacing w:after="0" w:line="240" w:lineRule="auto"/>
        <w:jc w:val="both"/>
        <w:rPr>
          <w:rFonts w:ascii="PT Astra Serif" w:hAnsi="PT Astra Serif"/>
          <w:sz w:val="26"/>
          <w:szCs w:val="26"/>
          <w:lang w:eastAsia="ru-RU"/>
        </w:rPr>
      </w:pPr>
    </w:p>
    <w:p w14:paraId="5CAD70F6" w14:textId="77777777" w:rsidR="00100238" w:rsidRPr="00B45602" w:rsidRDefault="00100238" w:rsidP="00100238">
      <w:pPr>
        <w:tabs>
          <w:tab w:val="left" w:pos="0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</w:p>
    <w:p w14:paraId="4D1DF7A5" w14:textId="2AE94B78" w:rsidR="00100238" w:rsidRPr="00B45602" w:rsidRDefault="00100238" w:rsidP="00100238">
      <w:pPr>
        <w:tabs>
          <w:tab w:val="left" w:pos="0"/>
        </w:tabs>
        <w:spacing w:after="0" w:line="240" w:lineRule="auto"/>
        <w:ind w:right="-1"/>
        <w:jc w:val="center"/>
        <w:rPr>
          <w:rFonts w:ascii="PT Astra Serif" w:hAnsi="PT Astra Serif"/>
          <w:b/>
          <w:sz w:val="26"/>
          <w:szCs w:val="26"/>
          <w:lang w:eastAsia="ru-RU"/>
        </w:rPr>
      </w:pPr>
      <w:r w:rsidRPr="00B45602">
        <w:rPr>
          <w:rFonts w:ascii="PT Astra Serif" w:hAnsi="PT Astra Serif"/>
          <w:b/>
          <w:sz w:val="26"/>
          <w:szCs w:val="26"/>
          <w:lang w:eastAsia="ru-RU"/>
        </w:rPr>
        <w:t xml:space="preserve">О внесении изменений в раздел </w:t>
      </w:r>
      <w:r w:rsidRPr="00B45602">
        <w:rPr>
          <w:rFonts w:ascii="PT Astra Serif" w:hAnsi="PT Astra Serif"/>
          <w:b/>
          <w:sz w:val="26"/>
          <w:szCs w:val="26"/>
          <w:lang w:val="en-US" w:eastAsia="ru-RU"/>
        </w:rPr>
        <w:t>I</w:t>
      </w:r>
      <w:r w:rsidRPr="00B45602">
        <w:rPr>
          <w:rFonts w:ascii="PT Astra Serif" w:hAnsi="PT Astra Serif"/>
          <w:b/>
          <w:sz w:val="26"/>
          <w:szCs w:val="26"/>
          <w:lang w:eastAsia="ru-RU"/>
        </w:rPr>
        <w:t xml:space="preserve"> государствен</w:t>
      </w:r>
      <w:r w:rsidR="00BA1B27">
        <w:rPr>
          <w:rFonts w:ascii="PT Astra Serif" w:hAnsi="PT Astra Serif"/>
          <w:b/>
          <w:sz w:val="26"/>
          <w:szCs w:val="26"/>
          <w:lang w:eastAsia="ru-RU"/>
        </w:rPr>
        <w:t xml:space="preserve">ной программы Республики Алтай </w:t>
      </w:r>
      <w:r w:rsidRPr="00B45602">
        <w:rPr>
          <w:rFonts w:ascii="PT Astra Serif" w:hAnsi="PT Astra Serif"/>
          <w:b/>
          <w:sz w:val="26"/>
          <w:szCs w:val="26"/>
          <w:lang w:eastAsia="ru-RU"/>
        </w:rPr>
        <w:t>«Реализация государственной национальной политики»</w:t>
      </w:r>
    </w:p>
    <w:p w14:paraId="11B25813" w14:textId="77777777" w:rsidR="00100238" w:rsidRPr="00B45602" w:rsidRDefault="00100238" w:rsidP="00100238">
      <w:pPr>
        <w:tabs>
          <w:tab w:val="left" w:pos="0"/>
        </w:tabs>
        <w:spacing w:after="0" w:line="240" w:lineRule="auto"/>
        <w:ind w:firstLine="709"/>
        <w:jc w:val="both"/>
        <w:rPr>
          <w:rFonts w:ascii="PT Astra Serif" w:hAnsi="PT Astra Serif"/>
          <w:lang w:eastAsia="ru-RU"/>
        </w:rPr>
      </w:pPr>
    </w:p>
    <w:p w14:paraId="01E9904C" w14:textId="77777777" w:rsidR="00100238" w:rsidRPr="00B45602" w:rsidRDefault="00100238" w:rsidP="00100238">
      <w:pPr>
        <w:tabs>
          <w:tab w:val="left" w:pos="0"/>
        </w:tabs>
        <w:spacing w:after="0" w:line="240" w:lineRule="auto"/>
        <w:ind w:firstLine="709"/>
        <w:jc w:val="both"/>
        <w:rPr>
          <w:rFonts w:ascii="PT Astra Serif" w:hAnsi="PT Astra Serif"/>
          <w:lang w:eastAsia="ru-RU"/>
        </w:rPr>
      </w:pPr>
    </w:p>
    <w:p w14:paraId="78515A58" w14:textId="77777777" w:rsidR="00100238" w:rsidRPr="00B45602" w:rsidRDefault="00100238" w:rsidP="00BA1B27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bookmarkStart w:id="0" w:name="_Hlk215045018"/>
      <w:r w:rsidRPr="00B45602">
        <w:rPr>
          <w:rFonts w:ascii="PT Astra Serif" w:hAnsi="PT Astra Serif"/>
          <w:sz w:val="26"/>
          <w:szCs w:val="26"/>
          <w:lang w:eastAsia="ru-RU"/>
        </w:rPr>
        <w:t xml:space="preserve">Правительство Республики Алтай </w:t>
      </w:r>
      <w:r w:rsidRPr="00B45602">
        <w:rPr>
          <w:rFonts w:ascii="PT Astra Serif" w:hAnsi="PT Astra Serif"/>
          <w:b/>
          <w:sz w:val="26"/>
          <w:szCs w:val="26"/>
          <w:lang w:eastAsia="ru-RU"/>
        </w:rPr>
        <w:t>п о с т а н о в л я е т</w:t>
      </w:r>
      <w:r w:rsidRPr="00B45602">
        <w:rPr>
          <w:rFonts w:ascii="PT Astra Serif" w:hAnsi="PT Astra Serif"/>
          <w:sz w:val="26"/>
          <w:szCs w:val="26"/>
          <w:lang w:eastAsia="ru-RU"/>
        </w:rPr>
        <w:t>:</w:t>
      </w:r>
    </w:p>
    <w:p w14:paraId="6403DEA6" w14:textId="77777777" w:rsidR="00100238" w:rsidRPr="00B45602" w:rsidRDefault="00100238" w:rsidP="00BA1B27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</w:p>
    <w:p w14:paraId="3ACBF6B6" w14:textId="392A18FF" w:rsidR="00BA1B27" w:rsidRDefault="00100238" w:rsidP="00BA1B2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BA1B27">
        <w:rPr>
          <w:rFonts w:ascii="PT Astra Serif" w:hAnsi="PT Astra Serif"/>
          <w:sz w:val="26"/>
          <w:szCs w:val="26"/>
        </w:rPr>
        <w:t xml:space="preserve">Внести в раздел </w:t>
      </w:r>
      <w:r w:rsidRPr="00BA1B27">
        <w:rPr>
          <w:rFonts w:ascii="PT Astra Serif" w:hAnsi="PT Astra Serif"/>
          <w:sz w:val="26"/>
          <w:szCs w:val="26"/>
          <w:lang w:val="en-US"/>
        </w:rPr>
        <w:t>I</w:t>
      </w:r>
      <w:r w:rsidRPr="00BA1B27">
        <w:rPr>
          <w:rFonts w:ascii="PT Astra Serif" w:hAnsi="PT Astra Serif"/>
          <w:sz w:val="26"/>
          <w:szCs w:val="26"/>
        </w:rPr>
        <w:t xml:space="preserve"> государственной </w:t>
      </w:r>
      <w:r w:rsidRPr="00BA1B27">
        <w:rPr>
          <w:rFonts w:ascii="PT Astra Serif" w:eastAsiaTheme="majorEastAsia" w:hAnsi="PT Astra Serif"/>
          <w:sz w:val="26"/>
          <w:szCs w:val="26"/>
        </w:rPr>
        <w:t>программы</w:t>
      </w:r>
      <w:r w:rsidRPr="00BA1B27">
        <w:rPr>
          <w:rFonts w:ascii="PT Astra Serif" w:hAnsi="PT Astra Serif"/>
          <w:sz w:val="26"/>
          <w:szCs w:val="26"/>
        </w:rPr>
        <w:t xml:space="preserve"> Республики Алтай «Реализация государственной национальной политики», утвержденной постановлением Правительства Республики Алтай от 24 октября 2023 г. № 406 (Сборник законодательства Республики Алтай, 2023, № 212(218), № 214(220); 2025, № 233(239); официальный портал Республики Алтай в сети «Интернет»: www.altai-republic.ru, 2025, 26 декабря)</w:t>
      </w:r>
      <w:r w:rsidR="003471E5">
        <w:rPr>
          <w:rFonts w:ascii="PT Astra Serif" w:hAnsi="PT Astra Serif"/>
          <w:sz w:val="26"/>
          <w:szCs w:val="26"/>
        </w:rPr>
        <w:t>,</w:t>
      </w:r>
      <w:r w:rsidRPr="00BA1B27">
        <w:rPr>
          <w:rFonts w:ascii="PT Astra Serif" w:hAnsi="PT Astra Serif"/>
          <w:sz w:val="26"/>
          <w:szCs w:val="26"/>
        </w:rPr>
        <w:t xml:space="preserve"> следующие изменения:</w:t>
      </w:r>
    </w:p>
    <w:p w14:paraId="1A3784BB" w14:textId="3A7522FC" w:rsidR="00100238" w:rsidRPr="00BA1B27" w:rsidRDefault="00100238" w:rsidP="00BA1B2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BA1B27">
        <w:rPr>
          <w:rFonts w:ascii="PT Astra Serif" w:hAnsi="PT Astra Serif"/>
          <w:sz w:val="26"/>
          <w:szCs w:val="26"/>
        </w:rPr>
        <w:t>а) в подразделе 2:</w:t>
      </w:r>
    </w:p>
    <w:p w14:paraId="5EEBB341" w14:textId="77777777" w:rsidR="00100238" w:rsidRPr="00B45602" w:rsidRDefault="00100238" w:rsidP="00BA1B2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B45602">
        <w:rPr>
          <w:rFonts w:ascii="PT Astra Serif" w:hAnsi="PT Astra Serif"/>
          <w:sz w:val="26"/>
          <w:szCs w:val="26"/>
        </w:rPr>
        <w:t>абзац второй изложить в следующей редакции:</w:t>
      </w:r>
    </w:p>
    <w:p w14:paraId="13489CBB" w14:textId="77777777" w:rsidR="00100238" w:rsidRPr="00B45602" w:rsidRDefault="00100238" w:rsidP="00BA1B2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B45602">
        <w:rPr>
          <w:rFonts w:ascii="PT Astra Serif" w:hAnsi="PT Astra Serif"/>
          <w:sz w:val="26"/>
          <w:szCs w:val="26"/>
        </w:rPr>
        <w:t>«Стратегии государственной национальной политики Российской Федерации на период до 2036 года, утвержденной Указом Президента Российской Федерации от 25 ноября 2025 г. № 858;</w:t>
      </w:r>
    </w:p>
    <w:p w14:paraId="63B17CC9" w14:textId="3CF497AF" w:rsidR="00100238" w:rsidRPr="00B45602" w:rsidRDefault="00355423" w:rsidP="00BA1B2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абзацы восемнадцатый, </w:t>
      </w:r>
      <w:r w:rsidR="00100238" w:rsidRPr="00B45602">
        <w:rPr>
          <w:rFonts w:ascii="PT Astra Serif" w:hAnsi="PT Astra Serif"/>
          <w:sz w:val="26"/>
          <w:szCs w:val="26"/>
        </w:rPr>
        <w:t>девятнадцатый изложить в следующей редакции:</w:t>
      </w:r>
    </w:p>
    <w:p w14:paraId="2B0D1678" w14:textId="77777777" w:rsidR="00100238" w:rsidRPr="00B45602" w:rsidRDefault="00100238" w:rsidP="00BA1B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B45602">
        <w:rPr>
          <w:rFonts w:ascii="PT Astra Serif" w:hAnsi="PT Astra Serif" w:cs="PT Astra Serif"/>
          <w:sz w:val="26"/>
          <w:szCs w:val="26"/>
        </w:rPr>
        <w:t>«укрепление единства многонационального народа Российской Федерации (российской нации) и общероссийской гражданской идентичности (гражданского самосознания) при сохранении этнокультурного и языкового многообразия для обеспечения развития страны, ее государственной и территориальной целостности, внутренней политической и социальной стабильности;</w:t>
      </w:r>
    </w:p>
    <w:p w14:paraId="3023BF34" w14:textId="75F9F6C9" w:rsidR="00100238" w:rsidRDefault="00100238" w:rsidP="00BA1B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B45602">
        <w:rPr>
          <w:rFonts w:ascii="PT Astra Serif" w:hAnsi="PT Astra Serif" w:cs="PT Astra Serif"/>
          <w:sz w:val="26"/>
          <w:szCs w:val="26"/>
        </w:rPr>
        <w:t>содействие консолидации российского казачества, привлечение казачества к несению государственной или иной службы и увеличение доли членов казачьих обществ, принявших на себя обязательство по несению государственной или иной службы.»;</w:t>
      </w:r>
    </w:p>
    <w:p w14:paraId="117D761B" w14:textId="5DD35818" w:rsidR="00355423" w:rsidRDefault="00355423" w:rsidP="00BA1B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>абзац двадцатый признать утратившим силу;</w:t>
      </w:r>
    </w:p>
    <w:p w14:paraId="0FE780D1" w14:textId="3F539101" w:rsidR="00355423" w:rsidRDefault="00355423" w:rsidP="00BA1B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>абзац двадцать первый признать утратившим силу;</w:t>
      </w:r>
    </w:p>
    <w:p w14:paraId="03EEB287" w14:textId="2906AC4A" w:rsidR="00355423" w:rsidRDefault="00355423" w:rsidP="00BA1B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355423">
        <w:rPr>
          <w:rFonts w:ascii="PT Astra Serif" w:hAnsi="PT Astra Serif" w:cs="PT Astra Serif"/>
          <w:sz w:val="26"/>
          <w:szCs w:val="26"/>
        </w:rPr>
        <w:t xml:space="preserve">абзац двадцать </w:t>
      </w:r>
      <w:r>
        <w:rPr>
          <w:rFonts w:ascii="PT Astra Serif" w:hAnsi="PT Astra Serif" w:cs="PT Astra Serif"/>
          <w:sz w:val="26"/>
          <w:szCs w:val="26"/>
        </w:rPr>
        <w:t>второй</w:t>
      </w:r>
      <w:r w:rsidRPr="00355423">
        <w:rPr>
          <w:rFonts w:ascii="PT Astra Serif" w:hAnsi="PT Astra Serif" w:cs="PT Astra Serif"/>
          <w:sz w:val="26"/>
          <w:szCs w:val="26"/>
        </w:rPr>
        <w:t xml:space="preserve"> признать утратившим силу;</w:t>
      </w:r>
    </w:p>
    <w:p w14:paraId="0F1E32DD" w14:textId="67F65B7C" w:rsidR="00355423" w:rsidRPr="00B45602" w:rsidRDefault="00355423" w:rsidP="00BA1B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355423">
        <w:rPr>
          <w:rFonts w:ascii="PT Astra Serif" w:hAnsi="PT Astra Serif" w:cs="PT Astra Serif"/>
          <w:sz w:val="26"/>
          <w:szCs w:val="26"/>
        </w:rPr>
        <w:t xml:space="preserve">абзац двадцать </w:t>
      </w:r>
      <w:r>
        <w:rPr>
          <w:rFonts w:ascii="PT Astra Serif" w:hAnsi="PT Astra Serif" w:cs="PT Astra Serif"/>
          <w:sz w:val="26"/>
          <w:szCs w:val="26"/>
        </w:rPr>
        <w:t xml:space="preserve">третий </w:t>
      </w:r>
      <w:r w:rsidRPr="00355423">
        <w:rPr>
          <w:rFonts w:ascii="PT Astra Serif" w:hAnsi="PT Astra Serif" w:cs="PT Astra Serif"/>
          <w:sz w:val="26"/>
          <w:szCs w:val="26"/>
        </w:rPr>
        <w:t>признать утратившим силу;</w:t>
      </w:r>
    </w:p>
    <w:p w14:paraId="666AFDE9" w14:textId="6AD72FC5" w:rsidR="00100238" w:rsidRPr="00B45602" w:rsidRDefault="00355423" w:rsidP="00BA1B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абзац</w:t>
      </w:r>
      <w:r w:rsidR="00100238" w:rsidRPr="00B45602">
        <w:rPr>
          <w:rFonts w:ascii="PT Astra Serif" w:hAnsi="PT Astra Serif"/>
          <w:sz w:val="26"/>
          <w:szCs w:val="26"/>
        </w:rPr>
        <w:t xml:space="preserve"> двадцатый четв</w:t>
      </w:r>
      <w:r w:rsidR="003471E5">
        <w:rPr>
          <w:rFonts w:ascii="PT Astra Serif" w:hAnsi="PT Astra Serif"/>
          <w:sz w:val="26"/>
          <w:szCs w:val="26"/>
        </w:rPr>
        <w:t>ертый признать утратившим</w:t>
      </w:r>
      <w:r w:rsidR="00BA1B27">
        <w:rPr>
          <w:rFonts w:ascii="PT Astra Serif" w:hAnsi="PT Astra Serif"/>
          <w:sz w:val="26"/>
          <w:szCs w:val="26"/>
        </w:rPr>
        <w:t xml:space="preserve"> силу;</w:t>
      </w:r>
    </w:p>
    <w:p w14:paraId="319BD38C" w14:textId="77777777" w:rsidR="00100238" w:rsidRPr="00B45602" w:rsidRDefault="00100238" w:rsidP="00BA1B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B45602">
        <w:rPr>
          <w:rFonts w:ascii="PT Astra Serif" w:hAnsi="PT Astra Serif"/>
          <w:sz w:val="26"/>
          <w:szCs w:val="26"/>
        </w:rPr>
        <w:t>б) в подразделе 3:</w:t>
      </w:r>
    </w:p>
    <w:p w14:paraId="420F7E05" w14:textId="77777777" w:rsidR="00100238" w:rsidRPr="00B45602" w:rsidRDefault="00100238" w:rsidP="00BA1B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B45602">
        <w:rPr>
          <w:rFonts w:ascii="PT Astra Serif" w:hAnsi="PT Astra Serif"/>
          <w:sz w:val="26"/>
          <w:szCs w:val="26"/>
        </w:rPr>
        <w:t>абзац шестой изложить в следующей редакции:</w:t>
      </w:r>
    </w:p>
    <w:p w14:paraId="67626FB0" w14:textId="5C50995E" w:rsidR="00100238" w:rsidRDefault="00100238" w:rsidP="00BA1B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B45602">
        <w:rPr>
          <w:rFonts w:ascii="PT Astra Serif" w:hAnsi="PT Astra Serif"/>
          <w:sz w:val="26"/>
          <w:szCs w:val="26"/>
        </w:rPr>
        <w:t>«Цели государственной программы взаимоувязаны с целями государственной программы Российской Федерации «Реализация государственной национальной политики», утвержденной постановлением Правительства Российской Федерации от 29 декабря 2016 г. № 1532.»;</w:t>
      </w:r>
    </w:p>
    <w:p w14:paraId="10397304" w14:textId="2AF9CDF2" w:rsidR="00355423" w:rsidRDefault="00355423" w:rsidP="00BA1B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абзац седьмой признать утратившим силу;</w:t>
      </w:r>
    </w:p>
    <w:p w14:paraId="4C5E89B7" w14:textId="7FF44B9D" w:rsidR="00355423" w:rsidRDefault="00355423" w:rsidP="00BA1B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55423">
        <w:rPr>
          <w:rFonts w:ascii="PT Astra Serif" w:hAnsi="PT Astra Serif"/>
          <w:sz w:val="26"/>
          <w:szCs w:val="26"/>
        </w:rPr>
        <w:lastRenderedPageBreak/>
        <w:t xml:space="preserve">абзац </w:t>
      </w:r>
      <w:r>
        <w:rPr>
          <w:rFonts w:ascii="PT Astra Serif" w:hAnsi="PT Astra Serif"/>
          <w:sz w:val="26"/>
          <w:szCs w:val="26"/>
        </w:rPr>
        <w:t>восьмой</w:t>
      </w:r>
      <w:r w:rsidRPr="00355423">
        <w:rPr>
          <w:rFonts w:ascii="PT Astra Serif" w:hAnsi="PT Astra Serif"/>
          <w:sz w:val="26"/>
          <w:szCs w:val="26"/>
        </w:rPr>
        <w:t xml:space="preserve"> признать утратившим силу;</w:t>
      </w:r>
    </w:p>
    <w:p w14:paraId="4363543D" w14:textId="2674FB90" w:rsidR="00355423" w:rsidRDefault="00355423" w:rsidP="00BA1B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55423">
        <w:rPr>
          <w:rFonts w:ascii="PT Astra Serif" w:hAnsi="PT Astra Serif"/>
          <w:sz w:val="26"/>
          <w:szCs w:val="26"/>
        </w:rPr>
        <w:t xml:space="preserve">абзац </w:t>
      </w:r>
      <w:r>
        <w:rPr>
          <w:rFonts w:ascii="PT Astra Serif" w:hAnsi="PT Astra Serif"/>
          <w:sz w:val="26"/>
          <w:szCs w:val="26"/>
        </w:rPr>
        <w:t>девятый</w:t>
      </w:r>
      <w:r w:rsidRPr="00355423">
        <w:rPr>
          <w:rFonts w:ascii="PT Astra Serif" w:hAnsi="PT Astra Serif"/>
          <w:sz w:val="26"/>
          <w:szCs w:val="26"/>
        </w:rPr>
        <w:t xml:space="preserve"> признать утратившим силу;</w:t>
      </w:r>
    </w:p>
    <w:p w14:paraId="70E37CC8" w14:textId="6FD57309" w:rsidR="00355423" w:rsidRDefault="00355423" w:rsidP="00BA1B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55423">
        <w:rPr>
          <w:rFonts w:ascii="PT Astra Serif" w:hAnsi="PT Astra Serif"/>
          <w:sz w:val="26"/>
          <w:szCs w:val="26"/>
        </w:rPr>
        <w:t>абзац де</w:t>
      </w:r>
      <w:r>
        <w:rPr>
          <w:rFonts w:ascii="PT Astra Serif" w:hAnsi="PT Astra Serif"/>
          <w:sz w:val="26"/>
          <w:szCs w:val="26"/>
        </w:rPr>
        <w:t xml:space="preserve">сятый </w:t>
      </w:r>
      <w:r w:rsidRPr="00355423">
        <w:rPr>
          <w:rFonts w:ascii="PT Astra Serif" w:hAnsi="PT Astra Serif"/>
          <w:sz w:val="26"/>
          <w:szCs w:val="26"/>
        </w:rPr>
        <w:t>признать утратившим силу;</w:t>
      </w:r>
    </w:p>
    <w:p w14:paraId="75D18CD2" w14:textId="70F4866A" w:rsidR="00355423" w:rsidRPr="00B45602" w:rsidRDefault="00355423" w:rsidP="00BA1B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55423">
        <w:rPr>
          <w:rFonts w:ascii="PT Astra Serif" w:hAnsi="PT Astra Serif"/>
          <w:sz w:val="26"/>
          <w:szCs w:val="26"/>
        </w:rPr>
        <w:t xml:space="preserve">абзац </w:t>
      </w:r>
      <w:r>
        <w:rPr>
          <w:rFonts w:ascii="PT Astra Serif" w:hAnsi="PT Astra Serif"/>
          <w:sz w:val="26"/>
          <w:szCs w:val="26"/>
        </w:rPr>
        <w:t>одиннадцатый</w:t>
      </w:r>
      <w:r w:rsidRPr="00355423">
        <w:rPr>
          <w:rFonts w:ascii="PT Astra Serif" w:hAnsi="PT Astra Serif"/>
          <w:sz w:val="26"/>
          <w:szCs w:val="26"/>
        </w:rPr>
        <w:t xml:space="preserve"> признать утратившим силу;</w:t>
      </w:r>
    </w:p>
    <w:p w14:paraId="13AC2B7F" w14:textId="18171F8C" w:rsidR="00BA1B27" w:rsidRDefault="00BA1B27" w:rsidP="00BA1B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а</w:t>
      </w:r>
      <w:r w:rsidR="00100238" w:rsidRPr="00B45602">
        <w:rPr>
          <w:rFonts w:ascii="PT Astra Serif" w:hAnsi="PT Astra Serif"/>
          <w:sz w:val="26"/>
          <w:szCs w:val="26"/>
        </w:rPr>
        <w:t xml:space="preserve">бзацы </w:t>
      </w:r>
      <w:r w:rsidR="003471E5">
        <w:rPr>
          <w:rFonts w:ascii="PT Astra Serif" w:hAnsi="PT Astra Serif"/>
          <w:sz w:val="26"/>
          <w:szCs w:val="26"/>
        </w:rPr>
        <w:t>двенадцатый признать утратившим</w:t>
      </w:r>
      <w:bookmarkStart w:id="1" w:name="_GoBack"/>
      <w:bookmarkEnd w:id="1"/>
      <w:r w:rsidR="00100238" w:rsidRPr="00B45602">
        <w:rPr>
          <w:rFonts w:ascii="PT Astra Serif" w:hAnsi="PT Astra Serif"/>
          <w:sz w:val="26"/>
          <w:szCs w:val="26"/>
        </w:rPr>
        <w:t xml:space="preserve"> силу.</w:t>
      </w:r>
    </w:p>
    <w:bookmarkEnd w:id="0"/>
    <w:p w14:paraId="2F9507F8" w14:textId="77777777" w:rsidR="00100238" w:rsidRPr="00B45602" w:rsidRDefault="00100238" w:rsidP="00100238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14:paraId="035F9142" w14:textId="77777777" w:rsidR="00100238" w:rsidRPr="00B45602" w:rsidRDefault="00100238" w:rsidP="00100238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tbl>
      <w:tblPr>
        <w:tblStyle w:val="a4"/>
        <w:tblW w:w="9219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2121"/>
        <w:gridCol w:w="3271"/>
      </w:tblGrid>
      <w:tr w:rsidR="00B45602" w:rsidRPr="00B45602" w14:paraId="5EB43D42" w14:textId="77777777" w:rsidTr="00275817">
        <w:trPr>
          <w:trHeight w:val="579"/>
        </w:trPr>
        <w:tc>
          <w:tcPr>
            <w:tcW w:w="3827" w:type="dxa"/>
            <w:vAlign w:val="center"/>
          </w:tcPr>
          <w:p w14:paraId="0454547E" w14:textId="77777777" w:rsidR="00100238" w:rsidRPr="00B45602" w:rsidRDefault="00100238" w:rsidP="00275817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45602">
              <w:rPr>
                <w:rFonts w:ascii="PT Astra Serif" w:hAnsi="PT Astra Serif"/>
                <w:sz w:val="26"/>
                <w:szCs w:val="26"/>
              </w:rPr>
              <w:t>Председатель Правительства Республики Алтай</w:t>
            </w:r>
          </w:p>
        </w:tc>
        <w:tc>
          <w:tcPr>
            <w:tcW w:w="2121" w:type="dxa"/>
            <w:vAlign w:val="center"/>
          </w:tcPr>
          <w:p w14:paraId="323A0C23" w14:textId="77777777" w:rsidR="00100238" w:rsidRPr="00B45602" w:rsidRDefault="00100238" w:rsidP="00275817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271" w:type="dxa"/>
            <w:vAlign w:val="center"/>
          </w:tcPr>
          <w:p w14:paraId="77F0748D" w14:textId="77777777" w:rsidR="00100238" w:rsidRPr="00B45602" w:rsidRDefault="00100238" w:rsidP="00275817">
            <w:pPr>
              <w:pStyle w:val="a3"/>
              <w:tabs>
                <w:tab w:val="left" w:pos="0"/>
              </w:tabs>
              <w:ind w:left="0"/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B45602">
              <w:rPr>
                <w:rFonts w:ascii="PT Astra Serif" w:hAnsi="PT Astra Serif"/>
                <w:sz w:val="26"/>
                <w:szCs w:val="26"/>
              </w:rPr>
              <w:t>А.С. Прокопьев</w:t>
            </w:r>
          </w:p>
        </w:tc>
      </w:tr>
    </w:tbl>
    <w:p w14:paraId="49A2A239" w14:textId="77777777" w:rsidR="00752A4A" w:rsidRPr="00B45602" w:rsidRDefault="00752A4A"/>
    <w:sectPr w:rsidR="00752A4A" w:rsidRPr="00B45602" w:rsidSect="00BA1B2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charset w:val="CC"/>
    <w:family w:val="roman"/>
    <w:pitch w:val="variable"/>
    <w:sig w:usb0="A00002EF" w:usb1="5000204B" w:usb2="00000020" w:usb3="00000000" w:csb0="00000097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E12B7B"/>
    <w:multiLevelType w:val="hybridMultilevel"/>
    <w:tmpl w:val="A2E25302"/>
    <w:lvl w:ilvl="0" w:tplc="6FEA04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238"/>
    <w:rsid w:val="00100238"/>
    <w:rsid w:val="002B3B00"/>
    <w:rsid w:val="003471E5"/>
    <w:rsid w:val="00355423"/>
    <w:rsid w:val="004A4124"/>
    <w:rsid w:val="00752A4A"/>
    <w:rsid w:val="0089654B"/>
    <w:rsid w:val="00B45602"/>
    <w:rsid w:val="00BA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EADFC"/>
  <w15:chartTrackingRefBased/>
  <w15:docId w15:val="{DCEFF35A-A9C7-4892-A84E-F03073688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238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0023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0023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A1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1B2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Rodion</dc:creator>
  <cp:keywords/>
  <dc:description/>
  <cp:lastModifiedBy>User</cp:lastModifiedBy>
  <cp:revision>4</cp:revision>
  <cp:lastPrinted>2026-06-19T08:59:00Z</cp:lastPrinted>
  <dcterms:created xsi:type="dcterms:W3CDTF">2026-06-19T09:01:00Z</dcterms:created>
  <dcterms:modified xsi:type="dcterms:W3CDTF">2026-06-19T09:53:00Z</dcterms:modified>
</cp:coreProperties>
</file>